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1D5F77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-6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 xml:space="preserve">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52A14">
        <w:rPr>
          <w:b/>
          <w:bCs/>
          <w:color w:val="777676"/>
          <w:sz w:val="18"/>
          <w:szCs w:val="18"/>
        </w:rPr>
        <w:t>28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D5F77">
        <w:rPr>
          <w:b/>
          <w:bCs/>
          <w:color w:val="777676"/>
          <w:sz w:val="18"/>
          <w:szCs w:val="18"/>
        </w:rPr>
        <w:t>июл</w:t>
      </w:r>
      <w:r w:rsidR="00B94C0B">
        <w:rPr>
          <w:b/>
          <w:bCs/>
          <w:color w:val="777676"/>
          <w:sz w:val="18"/>
          <w:szCs w:val="18"/>
        </w:rPr>
        <w:t>я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52A14">
        <w:rPr>
          <w:b/>
          <w:bCs/>
          <w:color w:val="777676"/>
          <w:sz w:val="18"/>
          <w:szCs w:val="18"/>
        </w:rPr>
        <w:t>11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1D5F77">
        <w:rPr>
          <w:b/>
          <w:bCs/>
          <w:color w:val="777676"/>
          <w:sz w:val="18"/>
          <w:szCs w:val="18"/>
        </w:rPr>
        <w:t>августа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B94C0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- 6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1D5F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D5F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–</w:t>
            </w:r>
            <w:r w:rsidR="00FD7FA5">
              <w:rPr>
                <w:b/>
                <w:bCs/>
                <w:sz w:val="20"/>
                <w:szCs w:val="20"/>
              </w:rPr>
              <w:t>оборудование б/у</w:t>
            </w:r>
          </w:p>
          <w:p w:rsidR="00B706F4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3F0C19">
              <w:rPr>
                <w:b/>
                <w:bCs/>
                <w:sz w:val="20"/>
                <w:szCs w:val="20"/>
              </w:rPr>
              <w:t>теплообменное</w:t>
            </w:r>
            <w:proofErr w:type="gramEnd"/>
            <w:r w:rsidR="003F0C19"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bCs/>
                <w:sz w:val="20"/>
                <w:szCs w:val="20"/>
              </w:rPr>
              <w:t>оборудования б/у</w:t>
            </w:r>
          </w:p>
          <w:p w:rsidR="00FD7FA5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3F0C19">
              <w:rPr>
                <w:b/>
                <w:bCs/>
                <w:sz w:val="20"/>
                <w:szCs w:val="20"/>
              </w:rPr>
              <w:t>- элементы оборудования</w:t>
            </w:r>
            <w:r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ёмкостное  оборудование б/у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№5–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D7FA5" w:rsidRDefault="003F0C19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№6–  металлоизделия.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1D5F77">
              <w:rPr>
                <w:sz w:val="20"/>
                <w:szCs w:val="20"/>
              </w:rPr>
              <w:t xml:space="preserve"> авгус</w:t>
            </w:r>
            <w:proofErr w:type="gramStart"/>
            <w:r w:rsidR="001D5F77">
              <w:rPr>
                <w:sz w:val="20"/>
                <w:szCs w:val="20"/>
              </w:rPr>
              <w:t>т–</w:t>
            </w:r>
            <w:proofErr w:type="gramEnd"/>
            <w:r w:rsidR="001D5F77">
              <w:rPr>
                <w:sz w:val="20"/>
                <w:szCs w:val="20"/>
              </w:rPr>
              <w:t xml:space="preserve"> ок</w:t>
            </w:r>
            <w:r w:rsidR="00B94C0B">
              <w:rPr>
                <w:sz w:val="20"/>
                <w:szCs w:val="20"/>
              </w:rPr>
              <w:t xml:space="preserve">тябрь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1D5F77">
              <w:rPr>
                <w:bCs/>
                <w:sz w:val="20"/>
                <w:szCs w:val="20"/>
              </w:rPr>
              <w:t>1.10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1A0" w:rsidRDefault="002D71A0" w:rsidP="008F429D">
      <w:r>
        <w:separator/>
      </w:r>
    </w:p>
  </w:endnote>
  <w:endnote w:type="continuationSeparator" w:id="0">
    <w:p w:rsidR="002D71A0" w:rsidRDefault="002D71A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1A0" w:rsidRDefault="002D71A0" w:rsidP="008F429D">
      <w:r>
        <w:separator/>
      </w:r>
    </w:p>
  </w:footnote>
  <w:footnote w:type="continuationSeparator" w:id="0">
    <w:p w:rsidR="002D71A0" w:rsidRDefault="002D71A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D5F77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2A14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1A0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B5F50-BC74-4C6A-8C2C-8922C91A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4460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63</cp:revision>
  <cp:lastPrinted>2008-02-01T15:58:00Z</cp:lastPrinted>
  <dcterms:created xsi:type="dcterms:W3CDTF">2015-01-21T09:16:00Z</dcterms:created>
  <dcterms:modified xsi:type="dcterms:W3CDTF">2020-07-28T08:02:00Z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